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7D08F" w14:textId="4939E0F6" w:rsidR="00221246" w:rsidRDefault="00AD716C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2E73DA24" wp14:editId="6BD05B57">
                <wp:simplePos x="0" y="0"/>
                <wp:positionH relativeFrom="column">
                  <wp:posOffset>-369139</wp:posOffset>
                </wp:positionH>
                <wp:positionV relativeFrom="paragraph">
                  <wp:posOffset>-740075</wp:posOffset>
                </wp:positionV>
                <wp:extent cx="5605684" cy="1870135"/>
                <wp:effectExtent l="19050" t="19050" r="33655" b="34925"/>
                <wp:wrapNone/>
                <wp:docPr id="5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5684" cy="18701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57150" cap="flat" cmpd="sng">
                          <a:solidFill>
                            <a:srgbClr val="548135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1B35174" w14:textId="77777777" w:rsidR="00221246" w:rsidRDefault="00221246">
                            <w:pPr>
                              <w:jc w:val="center"/>
                              <w:textDirection w:val="btLr"/>
                            </w:pPr>
                          </w:p>
                          <w:p w14:paraId="3748B3FF" w14:textId="77777777" w:rsidR="00221246" w:rsidRDefault="00AD716C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40"/>
                              </w:rPr>
                              <w:t>Lourdes Curriculum Map</w:t>
                            </w:r>
                          </w:p>
                          <w:p w14:paraId="7B2E03D7" w14:textId="77777777" w:rsidR="00221246" w:rsidRDefault="00AD716C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b/>
                                <w:color w:val="000000"/>
                                <w:sz w:val="48"/>
                                <w:u w:val="single"/>
                              </w:rPr>
                              <w:t>People Who Help Us</w:t>
                            </w:r>
                          </w:p>
                          <w:p w14:paraId="2F5656E0" w14:textId="77777777" w:rsidR="00221246" w:rsidRDefault="00AD716C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i/>
                                <w:color w:val="000000"/>
                                <w:sz w:val="28"/>
                              </w:rPr>
                              <w:t xml:space="preserve"> Summer 1 2026</w:t>
                            </w:r>
                          </w:p>
                          <w:p w14:paraId="1E4FAE50" w14:textId="77777777" w:rsidR="00221246" w:rsidRDefault="00221246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73DA24" id="_x0000_s1026" style="position:absolute;margin-left:-29.05pt;margin-top:-58.25pt;width:441.4pt;height:14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" fillcolor="white [3201]" strokecolor="#548135" strokeweight="4.5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61B35174" w14:textId="77777777" w:rsidR="00221246" w:rsidRDefault="00221246">
                      <w:pPr>
                        <w:jc w:val="center"/>
                        <w:textDirection w:val="btLr"/>
                      </w:pPr>
                    </w:p>
                    <w:p w14:paraId="3748B3FF" w14:textId="77777777" w:rsidR="00221246" w:rsidRDefault="00AD716C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  <w:sz w:val="40"/>
                        </w:rPr>
                        <w:t>Lourdes Curriculum Map</w:t>
                      </w:r>
                    </w:p>
                    <w:p w14:paraId="7B2E03D7" w14:textId="77777777" w:rsidR="00221246" w:rsidRDefault="00AD716C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b/>
                          <w:color w:val="000000"/>
                          <w:sz w:val="48"/>
                          <w:u w:val="single"/>
                        </w:rPr>
                        <w:t>People Who Help Us</w:t>
                      </w:r>
                    </w:p>
                    <w:p w14:paraId="2F5656E0" w14:textId="77777777" w:rsidR="00221246" w:rsidRDefault="00AD716C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i/>
                          <w:color w:val="000000"/>
                          <w:sz w:val="28"/>
                        </w:rPr>
                        <w:t xml:space="preserve"> Summer 1 2026</w:t>
                      </w:r>
                    </w:p>
                    <w:p w14:paraId="1E4FAE50" w14:textId="77777777" w:rsidR="00221246" w:rsidRDefault="00221246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7698F0BD" wp14:editId="4172226C">
                <wp:simplePos x="0" y="0"/>
                <wp:positionH relativeFrom="column">
                  <wp:posOffset>7247890</wp:posOffset>
                </wp:positionH>
                <wp:positionV relativeFrom="paragraph">
                  <wp:posOffset>-417829</wp:posOffset>
                </wp:positionV>
                <wp:extent cx="6352540" cy="7550774"/>
                <wp:effectExtent l="0" t="0" r="0" b="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176080" y="0"/>
                          <a:ext cx="6339840" cy="7560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8AEEA9"/>
                        </a:solidFill>
                        <a:ln w="12700" cap="flat" cmpd="sng">
                          <a:solidFill>
                            <a:srgbClr val="548135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E76125B" w14:textId="77777777" w:rsidR="00221246" w:rsidRDefault="00AD716C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b/>
                                <w:color w:val="000000"/>
                                <w:sz w:val="32"/>
                                <w:u w:val="single"/>
                              </w:rPr>
                              <w:t xml:space="preserve">Across the Curriculum </w:t>
                            </w:r>
                          </w:p>
                          <w:p w14:paraId="12AB1A3B" w14:textId="77777777" w:rsidR="00221246" w:rsidRDefault="00221246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491A15EF" w14:textId="77777777" w:rsidR="00221246" w:rsidRDefault="00AD716C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24"/>
                              </w:rPr>
                              <w:t xml:space="preserve">As </w:t>
                            </w:r>
                            <w:r>
                              <w:rPr>
                                <w:rFonts w:ascii="Twinkl" w:eastAsia="Twinkl" w:hAnsi="Twinkl" w:cs="Twinkl"/>
                                <w:b/>
                                <w:color w:val="000000"/>
                                <w:sz w:val="24"/>
                              </w:rPr>
                              <w:t xml:space="preserve">Geographers </w:t>
                            </w: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24"/>
                              </w:rPr>
                              <w:t xml:space="preserve">we are making maps of our local community, and taking trips into town to enhance this knowledge. </w:t>
                            </w:r>
                          </w:p>
                          <w:p w14:paraId="08C85D20" w14:textId="77777777" w:rsidR="00221246" w:rsidRDefault="00221246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09A94C4D" w14:textId="77777777" w:rsidR="00221246" w:rsidRDefault="00AD716C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24"/>
                              </w:rPr>
                              <w:t xml:space="preserve">As </w:t>
                            </w:r>
                            <w:r>
                              <w:rPr>
                                <w:rFonts w:ascii="Twinkl" w:eastAsia="Twinkl" w:hAnsi="Twinkl" w:cs="Twinkl"/>
                                <w:b/>
                                <w:color w:val="000000"/>
                                <w:sz w:val="24"/>
                              </w:rPr>
                              <w:t xml:space="preserve">Artists </w:t>
                            </w: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24"/>
                              </w:rPr>
                              <w:t>we are creating our own portraits of each other, using different materials &amp; techniques inspired by Leonardo da Vinci and Rembrandt!</w:t>
                            </w:r>
                          </w:p>
                          <w:p w14:paraId="3EE0D7E0" w14:textId="77777777" w:rsidR="00221246" w:rsidRDefault="00221246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52C6852A" w14:textId="77777777" w:rsidR="00221246" w:rsidRDefault="00AD716C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24"/>
                              </w:rPr>
                              <w:t xml:space="preserve">As </w:t>
                            </w:r>
                            <w:r>
                              <w:rPr>
                                <w:rFonts w:ascii="Twinkl" w:eastAsia="Twinkl" w:hAnsi="Twinkl" w:cs="Twinkl"/>
                                <w:b/>
                                <w:color w:val="000000"/>
                                <w:sz w:val="24"/>
                              </w:rPr>
                              <w:t xml:space="preserve">Athletes </w:t>
                            </w: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24"/>
                              </w:rPr>
                              <w:t>we are strengthening our movement, balancing, and riding skills by using the bikes &amp; scooters as emergency vehicles! We will also continue enjoying team-games with Coach Michael during our structured P.E. sessions!</w:t>
                            </w:r>
                          </w:p>
                          <w:p w14:paraId="24EF7F77" w14:textId="77777777" w:rsidR="00221246" w:rsidRDefault="00221246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12F9BE97" w14:textId="77777777" w:rsidR="00221246" w:rsidRDefault="00AD716C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24"/>
                              </w:rPr>
                              <w:t xml:space="preserve">As </w:t>
                            </w:r>
                            <w:r>
                              <w:rPr>
                                <w:rFonts w:ascii="Twinkl" w:eastAsia="Twinkl" w:hAnsi="Twinkl" w:cs="Twinkl"/>
                                <w:b/>
                                <w:color w:val="000000"/>
                                <w:sz w:val="24"/>
                              </w:rPr>
                              <w:t xml:space="preserve">Musicians </w:t>
                            </w: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24"/>
                              </w:rPr>
                              <w:t xml:space="preserve">we are sharing our favourite nursery rhymes, introducing different instruments to play as we sing along! </w:t>
                            </w:r>
                          </w:p>
                          <w:p w14:paraId="12116FD7" w14:textId="77777777" w:rsidR="00221246" w:rsidRDefault="00221246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41FC3B6F" w14:textId="77777777" w:rsidR="00221246" w:rsidRDefault="00AD716C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24"/>
                              </w:rPr>
                              <w:t xml:space="preserve">As </w:t>
                            </w:r>
                            <w:r>
                              <w:rPr>
                                <w:rFonts w:ascii="Twinkl" w:eastAsia="Twinkl" w:hAnsi="Twinkl" w:cs="Twinkl"/>
                                <w:b/>
                                <w:color w:val="000000"/>
                                <w:sz w:val="24"/>
                              </w:rPr>
                              <w:t>Deep Thinkers</w:t>
                            </w: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24"/>
                              </w:rPr>
                              <w:t xml:space="preserve"> we are celebrating Earth Day, focusing on the theme ‘Our Power, Our Planet,’ and will be working together to care for all God's creation, and understand the importance of sustainability.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698F0BD" id="_x0000_s1027" style="position:absolute;margin-left:570.7pt;margin-top:-32.9pt;width:500.2pt;height:594.5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" fillcolor="#8aeea9" strokecolor="#548135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7E76125B" w14:textId="77777777" w:rsidR="00221246" w:rsidRDefault="00AD716C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b/>
                          <w:color w:val="000000"/>
                          <w:sz w:val="32"/>
                          <w:u w:val="single"/>
                        </w:rPr>
                        <w:t xml:space="preserve">Across the Curriculum </w:t>
                      </w:r>
                    </w:p>
                    <w:p w14:paraId="12AB1A3B" w14:textId="77777777" w:rsidR="00221246" w:rsidRDefault="00221246">
                      <w:pPr>
                        <w:spacing w:line="258" w:lineRule="auto"/>
                        <w:textDirection w:val="btLr"/>
                      </w:pPr>
                    </w:p>
                    <w:p w14:paraId="491A15EF" w14:textId="77777777" w:rsidR="00221246" w:rsidRDefault="00AD716C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  <w:sz w:val="24"/>
                        </w:rPr>
                        <w:t xml:space="preserve">As </w:t>
                      </w:r>
                      <w:r>
                        <w:rPr>
                          <w:rFonts w:ascii="Twinkl" w:eastAsia="Twinkl" w:hAnsi="Twinkl" w:cs="Twinkl"/>
                          <w:b/>
                          <w:color w:val="000000"/>
                          <w:sz w:val="24"/>
                        </w:rPr>
                        <w:t xml:space="preserve">Geographers </w:t>
                      </w:r>
                      <w:r>
                        <w:rPr>
                          <w:rFonts w:ascii="Twinkl" w:eastAsia="Twinkl" w:hAnsi="Twinkl" w:cs="Twinkl"/>
                          <w:color w:val="000000"/>
                          <w:sz w:val="24"/>
                        </w:rPr>
                        <w:t xml:space="preserve">we are making maps of our local community, and taking trips into town to enhance this knowledge. </w:t>
                      </w:r>
                    </w:p>
                    <w:p w14:paraId="08C85D20" w14:textId="77777777" w:rsidR="00221246" w:rsidRDefault="00221246">
                      <w:pPr>
                        <w:spacing w:line="258" w:lineRule="auto"/>
                        <w:textDirection w:val="btLr"/>
                      </w:pPr>
                    </w:p>
                    <w:p w14:paraId="09A94C4D" w14:textId="77777777" w:rsidR="00221246" w:rsidRDefault="00AD716C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  <w:sz w:val="24"/>
                        </w:rPr>
                        <w:t xml:space="preserve">As </w:t>
                      </w:r>
                      <w:r>
                        <w:rPr>
                          <w:rFonts w:ascii="Twinkl" w:eastAsia="Twinkl" w:hAnsi="Twinkl" w:cs="Twinkl"/>
                          <w:b/>
                          <w:color w:val="000000"/>
                          <w:sz w:val="24"/>
                        </w:rPr>
                        <w:t xml:space="preserve">Artists </w:t>
                      </w:r>
                      <w:r>
                        <w:rPr>
                          <w:rFonts w:ascii="Twinkl" w:eastAsia="Twinkl" w:hAnsi="Twinkl" w:cs="Twinkl"/>
                          <w:color w:val="000000"/>
                          <w:sz w:val="24"/>
                        </w:rPr>
                        <w:t>we are creating our own portraits of each other, using different materials &amp; techniques inspired by Leonardo da Vinci and Rembrandt!</w:t>
                      </w:r>
                    </w:p>
                    <w:p w14:paraId="3EE0D7E0" w14:textId="77777777" w:rsidR="00221246" w:rsidRDefault="00221246">
                      <w:pPr>
                        <w:spacing w:line="258" w:lineRule="auto"/>
                        <w:textDirection w:val="btLr"/>
                      </w:pPr>
                    </w:p>
                    <w:p w14:paraId="52C6852A" w14:textId="77777777" w:rsidR="00221246" w:rsidRDefault="00AD716C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  <w:sz w:val="24"/>
                        </w:rPr>
                        <w:t xml:space="preserve">As </w:t>
                      </w:r>
                      <w:r>
                        <w:rPr>
                          <w:rFonts w:ascii="Twinkl" w:eastAsia="Twinkl" w:hAnsi="Twinkl" w:cs="Twinkl"/>
                          <w:b/>
                          <w:color w:val="000000"/>
                          <w:sz w:val="24"/>
                        </w:rPr>
                        <w:t xml:space="preserve">Athletes </w:t>
                      </w:r>
                      <w:r>
                        <w:rPr>
                          <w:rFonts w:ascii="Twinkl" w:eastAsia="Twinkl" w:hAnsi="Twinkl" w:cs="Twinkl"/>
                          <w:color w:val="000000"/>
                          <w:sz w:val="24"/>
                        </w:rPr>
                        <w:t>we are strengthening our movement, balancing, and riding skills by using the bikes &amp; scooters as emergency vehicles! We will also continue enjoying team-games with Coach Michael during our structured P.E. sessions!</w:t>
                      </w:r>
                    </w:p>
                    <w:p w14:paraId="24EF7F77" w14:textId="77777777" w:rsidR="00221246" w:rsidRDefault="00221246">
                      <w:pPr>
                        <w:spacing w:line="258" w:lineRule="auto"/>
                        <w:textDirection w:val="btLr"/>
                      </w:pPr>
                    </w:p>
                    <w:p w14:paraId="12F9BE97" w14:textId="77777777" w:rsidR="00221246" w:rsidRDefault="00AD716C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  <w:sz w:val="24"/>
                        </w:rPr>
                        <w:t xml:space="preserve">As </w:t>
                      </w:r>
                      <w:r>
                        <w:rPr>
                          <w:rFonts w:ascii="Twinkl" w:eastAsia="Twinkl" w:hAnsi="Twinkl" w:cs="Twinkl"/>
                          <w:b/>
                          <w:color w:val="000000"/>
                          <w:sz w:val="24"/>
                        </w:rPr>
                        <w:t xml:space="preserve">Musicians </w:t>
                      </w:r>
                      <w:r>
                        <w:rPr>
                          <w:rFonts w:ascii="Twinkl" w:eastAsia="Twinkl" w:hAnsi="Twinkl" w:cs="Twinkl"/>
                          <w:color w:val="000000"/>
                          <w:sz w:val="24"/>
                        </w:rPr>
                        <w:t xml:space="preserve">we are sharing our favourite nursery rhymes, introducing different instruments to play as we sing along! </w:t>
                      </w:r>
                    </w:p>
                    <w:p w14:paraId="12116FD7" w14:textId="77777777" w:rsidR="00221246" w:rsidRDefault="00221246">
                      <w:pPr>
                        <w:spacing w:line="258" w:lineRule="auto"/>
                        <w:textDirection w:val="btLr"/>
                      </w:pPr>
                    </w:p>
                    <w:p w14:paraId="41FC3B6F" w14:textId="77777777" w:rsidR="00221246" w:rsidRDefault="00AD716C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  <w:sz w:val="24"/>
                        </w:rPr>
                        <w:t xml:space="preserve">As </w:t>
                      </w:r>
                      <w:r>
                        <w:rPr>
                          <w:rFonts w:ascii="Twinkl" w:eastAsia="Twinkl" w:hAnsi="Twinkl" w:cs="Twinkl"/>
                          <w:b/>
                          <w:color w:val="000000"/>
                          <w:sz w:val="24"/>
                        </w:rPr>
                        <w:t>Deep Thinkers</w:t>
                      </w:r>
                      <w:r>
                        <w:rPr>
                          <w:rFonts w:ascii="Twinkl" w:eastAsia="Twinkl" w:hAnsi="Twinkl" w:cs="Twinkl"/>
                          <w:color w:val="000000"/>
                          <w:sz w:val="24"/>
                        </w:rPr>
                        <w:t xml:space="preserve"> we are celebrating Earth Day, focusing on the theme ‘Our Power, Our Planet,’ and will be working together to care for all God's creation, and understand the importance of sustainability. 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hidden="0" allowOverlap="1" wp14:anchorId="4DAD5061" wp14:editId="0CF16B10">
            <wp:simplePos x="0" y="0"/>
            <wp:positionH relativeFrom="column">
              <wp:posOffset>5532120</wp:posOffset>
            </wp:positionH>
            <wp:positionV relativeFrom="paragraph">
              <wp:posOffset>-389889</wp:posOffset>
            </wp:positionV>
            <wp:extent cx="1600200" cy="1349188"/>
            <wp:effectExtent l="0" t="0" r="0" b="0"/>
            <wp:wrapNone/>
            <wp:docPr id="8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3491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24A505C7" wp14:editId="69DB6946">
                <wp:simplePos x="0" y="0"/>
                <wp:positionH relativeFrom="column">
                  <wp:posOffset>-338137</wp:posOffset>
                </wp:positionH>
                <wp:positionV relativeFrom="paragraph">
                  <wp:posOffset>1323975</wp:posOffset>
                </wp:positionV>
                <wp:extent cx="7329488" cy="1666875"/>
                <wp:effectExtent l="0" t="0" r="0" b="0"/>
                <wp:wrapNone/>
                <wp:docPr id="4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604580" y="2926560"/>
                          <a:ext cx="7482840" cy="17068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A8D08C"/>
                        </a:solidFill>
                        <a:ln w="12700" cap="flat" cmpd="sng">
                          <a:solidFill>
                            <a:schemeClr val="accent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00B24A0" w14:textId="77777777" w:rsidR="00221246" w:rsidRDefault="00221246">
                            <w:pPr>
                              <w:textDirection w:val="btLr"/>
                            </w:pPr>
                          </w:p>
                          <w:p w14:paraId="1688CF8A" w14:textId="77777777" w:rsidR="00221246" w:rsidRDefault="00AD716C">
                            <w:pPr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</w:rPr>
                              <w:t xml:space="preserve">As </w:t>
                            </w:r>
                            <w:r>
                              <w:rPr>
                                <w:rFonts w:ascii="Twinkl" w:eastAsia="Twinkl" w:hAnsi="Twinkl" w:cs="Twinkl"/>
                                <w:b/>
                                <w:color w:val="000000"/>
                              </w:rPr>
                              <w:t>readers and writers,</w:t>
                            </w:r>
                            <w:r>
                              <w:rPr>
                                <w:rFonts w:ascii="Twinkl" w:eastAsia="Twinkl" w:hAnsi="Twinkl" w:cs="Twinkl"/>
                                <w:color w:val="000000"/>
                              </w:rPr>
                              <w:t xml:space="preserve"> we are exploring a range of fiction &amp; non-fiction books about a variety of People Who Help Us in our community. We will be establishing how to use non-fiction books to learn new information, and may even challenge ourselves to writing some of the new vocabulary we discover! </w:t>
                            </w:r>
                          </w:p>
                          <w:p w14:paraId="198EAA91" w14:textId="77777777" w:rsidR="00221246" w:rsidRDefault="00AD716C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</w:rPr>
                              <w:t xml:space="preserve">Our </w:t>
                            </w:r>
                            <w:r>
                              <w:rPr>
                                <w:rFonts w:ascii="Twinkl" w:eastAsia="Twinkl" w:hAnsi="Twinkl" w:cs="Twinkl"/>
                                <w:b/>
                                <w:color w:val="000000"/>
                              </w:rPr>
                              <w:t>key texts</w:t>
                            </w:r>
                            <w:r>
                              <w:rPr>
                                <w:rFonts w:ascii="Twinkl" w:eastAsia="Twinkl" w:hAnsi="Twinkl" w:cs="Twinkl"/>
                                <w:color w:val="000000"/>
                              </w:rPr>
                              <w:t xml:space="preserve"> are: We Are All Neighbours, Doctor </w:t>
                            </w:r>
                            <w:proofErr w:type="spellStart"/>
                            <w:r>
                              <w:rPr>
                                <w:rFonts w:ascii="Twinkl" w:eastAsia="Twinkl" w:hAnsi="Twinkl" w:cs="Twinkl"/>
                                <w:color w:val="000000"/>
                              </w:rPr>
                              <w:t>Fairytale</w:t>
                            </w:r>
                            <w:proofErr w:type="spellEnd"/>
                            <w:r>
                              <w:rPr>
                                <w:rFonts w:ascii="Twinkl" w:eastAsia="Twinkl" w:hAnsi="Twinkl" w:cs="Twinkl"/>
                                <w:color w:val="000000"/>
                              </w:rPr>
                              <w:t xml:space="preserve">, How </w:t>
                            </w:r>
                            <w:proofErr w:type="gramStart"/>
                            <w:r>
                              <w:rPr>
                                <w:rFonts w:ascii="Twinkl" w:eastAsia="Twinkl" w:hAnsi="Twinkl" w:cs="Twinkl"/>
                                <w:color w:val="000000"/>
                              </w:rPr>
                              <w:t>To</w:t>
                            </w:r>
                            <w:proofErr w:type="gramEnd"/>
                            <w:r>
                              <w:rPr>
                                <w:rFonts w:ascii="Twinkl" w:eastAsia="Twinkl" w:hAnsi="Twinkl" w:cs="Twinkl"/>
                                <w:color w:val="000000"/>
                              </w:rPr>
                              <w:t xml:space="preserve"> Be A Detective, My Visit To The Dentist, Rescue Crew</w:t>
                            </w:r>
                          </w:p>
                          <w:p w14:paraId="11323074" w14:textId="77777777" w:rsidR="00221246" w:rsidRDefault="00221246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4A505C7" id="_x0000_s1028" style="position:absolute;margin-left:-26.6pt;margin-top:104.25pt;width:577.15pt;height:131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" fillcolor="#a8d08c" strokecolor="#f79646 [3209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100B24A0" w14:textId="77777777" w:rsidR="00221246" w:rsidRDefault="00221246">
                      <w:pPr>
                        <w:textDirection w:val="btLr"/>
                      </w:pPr>
                    </w:p>
                    <w:p w14:paraId="1688CF8A" w14:textId="77777777" w:rsidR="00221246" w:rsidRDefault="00AD716C">
                      <w:pPr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</w:rPr>
                        <w:t xml:space="preserve">As </w:t>
                      </w:r>
                      <w:r>
                        <w:rPr>
                          <w:rFonts w:ascii="Twinkl" w:eastAsia="Twinkl" w:hAnsi="Twinkl" w:cs="Twinkl"/>
                          <w:b/>
                          <w:color w:val="000000"/>
                        </w:rPr>
                        <w:t>readers and writers,</w:t>
                      </w:r>
                      <w:r>
                        <w:rPr>
                          <w:rFonts w:ascii="Twinkl" w:eastAsia="Twinkl" w:hAnsi="Twinkl" w:cs="Twinkl"/>
                          <w:color w:val="000000"/>
                        </w:rPr>
                        <w:t xml:space="preserve"> we are exploring a range of fiction &amp; non-fiction books about a variety of People Who Help Us in our community. We will be establishing how to use non-fiction books to learn new information, and may even challenge ourselves to writing some of the new vocabulary we discover! </w:t>
                      </w:r>
                    </w:p>
                    <w:p w14:paraId="198EAA91" w14:textId="77777777" w:rsidR="00221246" w:rsidRDefault="00AD716C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</w:rPr>
                        <w:t xml:space="preserve">Our </w:t>
                      </w:r>
                      <w:r>
                        <w:rPr>
                          <w:rFonts w:ascii="Twinkl" w:eastAsia="Twinkl" w:hAnsi="Twinkl" w:cs="Twinkl"/>
                          <w:b/>
                          <w:color w:val="000000"/>
                        </w:rPr>
                        <w:t>key texts</w:t>
                      </w:r>
                      <w:r>
                        <w:rPr>
                          <w:rFonts w:ascii="Twinkl" w:eastAsia="Twinkl" w:hAnsi="Twinkl" w:cs="Twinkl"/>
                          <w:color w:val="000000"/>
                        </w:rPr>
                        <w:t xml:space="preserve"> are: We Are All Neighbours, Doctor </w:t>
                      </w:r>
                      <w:proofErr w:type="spellStart"/>
                      <w:r>
                        <w:rPr>
                          <w:rFonts w:ascii="Twinkl" w:eastAsia="Twinkl" w:hAnsi="Twinkl" w:cs="Twinkl"/>
                          <w:color w:val="000000"/>
                        </w:rPr>
                        <w:t>Fairytale</w:t>
                      </w:r>
                      <w:proofErr w:type="spellEnd"/>
                      <w:r>
                        <w:rPr>
                          <w:rFonts w:ascii="Twinkl" w:eastAsia="Twinkl" w:hAnsi="Twinkl" w:cs="Twinkl"/>
                          <w:color w:val="000000"/>
                        </w:rPr>
                        <w:t xml:space="preserve">, How </w:t>
                      </w:r>
                      <w:proofErr w:type="gramStart"/>
                      <w:r>
                        <w:rPr>
                          <w:rFonts w:ascii="Twinkl" w:eastAsia="Twinkl" w:hAnsi="Twinkl" w:cs="Twinkl"/>
                          <w:color w:val="000000"/>
                        </w:rPr>
                        <w:t>To</w:t>
                      </w:r>
                      <w:proofErr w:type="gramEnd"/>
                      <w:r>
                        <w:rPr>
                          <w:rFonts w:ascii="Twinkl" w:eastAsia="Twinkl" w:hAnsi="Twinkl" w:cs="Twinkl"/>
                          <w:color w:val="000000"/>
                        </w:rPr>
                        <w:t xml:space="preserve"> Be A Detective, My Visit To The Dentist, Rescue Crew</w:t>
                      </w:r>
                    </w:p>
                    <w:p w14:paraId="11323074" w14:textId="77777777" w:rsidR="00221246" w:rsidRDefault="00221246">
                      <w:pPr>
                        <w:spacing w:line="258" w:lineRule="auto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 wp14:anchorId="2162954C" wp14:editId="5E06498B">
                <wp:simplePos x="0" y="0"/>
                <wp:positionH relativeFrom="column">
                  <wp:posOffset>-414337</wp:posOffset>
                </wp:positionH>
                <wp:positionV relativeFrom="paragraph">
                  <wp:posOffset>4914900</wp:posOffset>
                </wp:positionV>
                <wp:extent cx="7495540" cy="1721691"/>
                <wp:effectExtent l="0" t="0" r="0" b="0"/>
                <wp:wrapNone/>
                <wp:docPr id="7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604580" y="2926560"/>
                          <a:ext cx="7482840" cy="17068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A8D08C"/>
                        </a:solidFill>
                        <a:ln w="12700" cap="flat" cmpd="sng">
                          <a:solidFill>
                            <a:schemeClr val="accent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CFBCE0F" w14:textId="77777777" w:rsidR="00221246" w:rsidRDefault="00221246">
                            <w:pPr>
                              <w:textDirection w:val="btLr"/>
                            </w:pPr>
                          </w:p>
                          <w:p w14:paraId="731CE52C" w14:textId="77777777" w:rsidR="00221246" w:rsidRDefault="00AD716C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</w:rPr>
                              <w:t>As</w:t>
                            </w:r>
                            <w:r>
                              <w:rPr>
                                <w:rFonts w:ascii="Twinkl" w:eastAsia="Twinkl" w:hAnsi="Twinkl" w:cs="Twinkl"/>
                                <w:b/>
                                <w:color w:val="000000"/>
                              </w:rPr>
                              <w:t xml:space="preserve"> Scientists </w:t>
                            </w:r>
                            <w:r>
                              <w:rPr>
                                <w:rFonts w:ascii="Twinkl" w:eastAsia="Twinkl" w:hAnsi="Twinkl" w:cs="Twinkl"/>
                                <w:color w:val="000000"/>
                              </w:rPr>
                              <w:t>we are learning more about the human body, and how we can look after it. We will be exploring first-aid equipment during role-play, and preparing our own healthy snacks &amp; discussing how they are good for us! We will also be doing our own experiments with different foods &amp; drinks to learn about their effects on our teeth, promoting good oral health!</w:t>
                            </w:r>
                          </w:p>
                          <w:p w14:paraId="3690AD04" w14:textId="77777777" w:rsidR="00221246" w:rsidRDefault="00221246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674A38CF" w14:textId="77777777" w:rsidR="00221246" w:rsidRDefault="00AD716C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b/>
                                <w:color w:val="000000"/>
                              </w:rPr>
                              <w:t>Key Vocabulary</w:t>
                            </w:r>
                            <w:r>
                              <w:rPr>
                                <w:color w:val="000000"/>
                              </w:rPr>
                              <w:t>: brain, heart, incisor, canine, molar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162954C" id="_x0000_s1029" style="position:absolute;margin-left:-32.6pt;margin-top:387pt;width:590.2pt;height:135.5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" fillcolor="#a8d08c" strokecolor="#f79646 [3209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4CFBCE0F" w14:textId="77777777" w:rsidR="00221246" w:rsidRDefault="00221246">
                      <w:pPr>
                        <w:textDirection w:val="btLr"/>
                      </w:pPr>
                    </w:p>
                    <w:p w14:paraId="731CE52C" w14:textId="77777777" w:rsidR="00221246" w:rsidRDefault="00AD716C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</w:rPr>
                        <w:t>As</w:t>
                      </w:r>
                      <w:r>
                        <w:rPr>
                          <w:rFonts w:ascii="Twinkl" w:eastAsia="Twinkl" w:hAnsi="Twinkl" w:cs="Twinkl"/>
                          <w:b/>
                          <w:color w:val="000000"/>
                        </w:rPr>
                        <w:t xml:space="preserve"> Scientists </w:t>
                      </w:r>
                      <w:r>
                        <w:rPr>
                          <w:rFonts w:ascii="Twinkl" w:eastAsia="Twinkl" w:hAnsi="Twinkl" w:cs="Twinkl"/>
                          <w:color w:val="000000"/>
                        </w:rPr>
                        <w:t>we are learning more about the human body, and how we can look after it. We will be exploring first-aid equipment during role-play, and preparing our own healthy snacks &amp; discussing how they are good for us! We will also be doing our own experiments with different foods &amp; drinks to learn about their effects on our teeth, promoting good oral health!</w:t>
                      </w:r>
                    </w:p>
                    <w:p w14:paraId="3690AD04" w14:textId="77777777" w:rsidR="00221246" w:rsidRDefault="00221246">
                      <w:pPr>
                        <w:spacing w:line="258" w:lineRule="auto"/>
                        <w:textDirection w:val="btLr"/>
                      </w:pPr>
                    </w:p>
                    <w:p w14:paraId="674A38CF" w14:textId="77777777" w:rsidR="00221246" w:rsidRDefault="00AD716C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b/>
                          <w:color w:val="000000"/>
                        </w:rPr>
                        <w:t>Key Vocabulary</w:t>
                      </w:r>
                      <w:r>
                        <w:rPr>
                          <w:color w:val="000000"/>
                        </w:rPr>
                        <w:t>: brain, heart, incisor, canine, molar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 wp14:anchorId="32403788" wp14:editId="649F34AB">
                <wp:simplePos x="0" y="0"/>
                <wp:positionH relativeFrom="column">
                  <wp:posOffset>-419099</wp:posOffset>
                </wp:positionH>
                <wp:positionV relativeFrom="paragraph">
                  <wp:posOffset>3057525</wp:posOffset>
                </wp:positionV>
                <wp:extent cx="7495540" cy="1721691"/>
                <wp:effectExtent l="0" t="0" r="0" b="0"/>
                <wp:wrapNone/>
                <wp:docPr id="3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604580" y="2926560"/>
                          <a:ext cx="7482840" cy="17068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A8D08C"/>
                        </a:solidFill>
                        <a:ln w="12700" cap="flat" cmpd="sng">
                          <a:solidFill>
                            <a:schemeClr val="accent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CEF4731" w14:textId="77777777" w:rsidR="00221246" w:rsidRDefault="00221246">
                            <w:pPr>
                              <w:textDirection w:val="btLr"/>
                            </w:pPr>
                          </w:p>
                          <w:p w14:paraId="728ADC58" w14:textId="77777777" w:rsidR="00221246" w:rsidRDefault="00AD716C">
                            <w:pPr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</w:rPr>
                              <w:t xml:space="preserve">As </w:t>
                            </w:r>
                            <w:r>
                              <w:rPr>
                                <w:rFonts w:ascii="Twinkl" w:eastAsia="Twinkl" w:hAnsi="Twinkl" w:cs="Twinkl"/>
                                <w:b/>
                                <w:color w:val="000000"/>
                              </w:rPr>
                              <w:t>Mathematicians</w:t>
                            </w:r>
                            <w:r>
                              <w:rPr>
                                <w:rFonts w:ascii="Twinkl" w:eastAsia="Twinkl" w:hAnsi="Twinkl" w:cs="Twinkl"/>
                                <w:color w:val="000000"/>
                              </w:rPr>
                              <w:t xml:space="preserve"> we are extending our shape, space, and measure knowledge by using blocks of different shapes &amp; sizes to building places from our community in the construction area, such as the library &amp; our school! We will also be comparing &amp; sorting collections of natural treasures from Forest School to enhance our mathematical questioning,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winkl" w:eastAsia="Twinkl" w:hAnsi="Twinkl" w:cs="Twinkl"/>
                                <w:color w:val="000000"/>
                              </w:rPr>
                              <w:t>eg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winkl" w:eastAsia="Twinkl" w:hAnsi="Twinkl" w:cs="Twinkl"/>
                                <w:color w:val="000000"/>
                              </w:rPr>
                              <w:t xml:space="preserve"> “Which collection has more / less / the same?”</w:t>
                            </w:r>
                          </w:p>
                          <w:p w14:paraId="543408FD" w14:textId="77777777" w:rsidR="00221246" w:rsidRDefault="00221246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6B49B6D6" w14:textId="77777777" w:rsidR="00221246" w:rsidRDefault="00AD716C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b/>
                                <w:color w:val="000000"/>
                              </w:rPr>
                              <w:t xml:space="preserve">Key Vocabulary: </w:t>
                            </w:r>
                            <w:r>
                              <w:rPr>
                                <w:rFonts w:ascii="Twinkl" w:eastAsia="Twinkl" w:hAnsi="Twinkl" w:cs="Twinkl"/>
                                <w:color w:val="000000"/>
                              </w:rPr>
                              <w:t xml:space="preserve">same, different, over, under, </w:t>
                            </w:r>
                            <w:proofErr w:type="spellStart"/>
                            <w:r>
                              <w:rPr>
                                <w:rFonts w:ascii="Twinkl" w:eastAsia="Twinkl" w:hAnsi="Twinkl" w:cs="Twinkl"/>
                                <w:color w:val="000000"/>
                              </w:rPr>
                              <w:t>through</w:t>
                            </w:r>
                            <w:proofErr w:type="spellEnd"/>
                            <w:r>
                              <w:rPr>
                                <w:rFonts w:ascii="Twinkl" w:eastAsia="Twinkl" w:hAnsi="Twinkl" w:cs="Twinkl"/>
                                <w:color w:val="000000"/>
                              </w:rPr>
                              <w:t>, fewer, more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2403788" id="_x0000_s1030" style="position:absolute;margin-left:-33pt;margin-top:240.75pt;width:590.2pt;height:135.5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" fillcolor="#a8d08c" strokecolor="#f79646 [3209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2CEF4731" w14:textId="77777777" w:rsidR="00221246" w:rsidRDefault="00221246">
                      <w:pPr>
                        <w:textDirection w:val="btLr"/>
                      </w:pPr>
                    </w:p>
                    <w:p w14:paraId="728ADC58" w14:textId="77777777" w:rsidR="00221246" w:rsidRDefault="00AD716C">
                      <w:pPr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</w:rPr>
                        <w:t xml:space="preserve">As </w:t>
                      </w:r>
                      <w:r>
                        <w:rPr>
                          <w:rFonts w:ascii="Twinkl" w:eastAsia="Twinkl" w:hAnsi="Twinkl" w:cs="Twinkl"/>
                          <w:b/>
                          <w:color w:val="000000"/>
                        </w:rPr>
                        <w:t>Mathematicians</w:t>
                      </w:r>
                      <w:r>
                        <w:rPr>
                          <w:rFonts w:ascii="Twinkl" w:eastAsia="Twinkl" w:hAnsi="Twinkl" w:cs="Twinkl"/>
                          <w:color w:val="000000"/>
                        </w:rPr>
                        <w:t xml:space="preserve"> we are extending our shape, space, and measure knowledge by using blocks of different shapes &amp; sizes to building places from our community in the construction area, such as the library &amp; our school! We will also be comparing &amp; sorting collections of natural treasures from Forest School to enhance our mathematical questioning, </w:t>
                      </w:r>
                      <w:proofErr w:type="spellStart"/>
                      <w:proofErr w:type="gramStart"/>
                      <w:r>
                        <w:rPr>
                          <w:rFonts w:ascii="Twinkl" w:eastAsia="Twinkl" w:hAnsi="Twinkl" w:cs="Twinkl"/>
                          <w:color w:val="000000"/>
                        </w:rPr>
                        <w:t>eg</w:t>
                      </w:r>
                      <w:proofErr w:type="spellEnd"/>
                      <w:proofErr w:type="gramEnd"/>
                      <w:r>
                        <w:rPr>
                          <w:rFonts w:ascii="Twinkl" w:eastAsia="Twinkl" w:hAnsi="Twinkl" w:cs="Twinkl"/>
                          <w:color w:val="000000"/>
                        </w:rPr>
                        <w:t xml:space="preserve"> “Which collection has more / less / the same?”</w:t>
                      </w:r>
                    </w:p>
                    <w:p w14:paraId="543408FD" w14:textId="77777777" w:rsidR="00221246" w:rsidRDefault="00221246">
                      <w:pPr>
                        <w:spacing w:line="258" w:lineRule="auto"/>
                        <w:textDirection w:val="btLr"/>
                      </w:pPr>
                    </w:p>
                    <w:p w14:paraId="6B49B6D6" w14:textId="77777777" w:rsidR="00221246" w:rsidRDefault="00AD716C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b/>
                          <w:color w:val="000000"/>
                        </w:rPr>
                        <w:t xml:space="preserve">Key Vocabulary: </w:t>
                      </w:r>
                      <w:r>
                        <w:rPr>
                          <w:rFonts w:ascii="Twinkl" w:eastAsia="Twinkl" w:hAnsi="Twinkl" w:cs="Twinkl"/>
                          <w:color w:val="000000"/>
                        </w:rPr>
                        <w:t xml:space="preserve">same, different, over, under, </w:t>
                      </w:r>
                      <w:proofErr w:type="spellStart"/>
                      <w:r>
                        <w:rPr>
                          <w:rFonts w:ascii="Twinkl" w:eastAsia="Twinkl" w:hAnsi="Twinkl" w:cs="Twinkl"/>
                          <w:color w:val="000000"/>
                        </w:rPr>
                        <w:t>through</w:t>
                      </w:r>
                      <w:proofErr w:type="spellEnd"/>
                      <w:r>
                        <w:rPr>
                          <w:rFonts w:ascii="Twinkl" w:eastAsia="Twinkl" w:hAnsi="Twinkl" w:cs="Twinkl"/>
                          <w:color w:val="000000"/>
                        </w:rPr>
                        <w:t>, fewer, more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 wp14:anchorId="4AB48346" wp14:editId="0A1CF7A3">
                <wp:simplePos x="0" y="0"/>
                <wp:positionH relativeFrom="column">
                  <wp:posOffset>-417829</wp:posOffset>
                </wp:positionH>
                <wp:positionV relativeFrom="paragraph">
                  <wp:posOffset>6744970</wp:posOffset>
                </wp:positionV>
                <wp:extent cx="7495540" cy="1721691"/>
                <wp:effectExtent l="0" t="0" r="0" b="0"/>
                <wp:wrapNone/>
                <wp:docPr id="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604580" y="2926560"/>
                          <a:ext cx="7482840" cy="17068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A8D08C"/>
                        </a:solidFill>
                        <a:ln w="12700" cap="flat" cmpd="sng">
                          <a:solidFill>
                            <a:schemeClr val="accent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B6E5E98" w14:textId="77777777" w:rsidR="00221246" w:rsidRDefault="00AD716C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000000"/>
                              </w:rPr>
                              <w:t>As</w:t>
                            </w:r>
                            <w:r>
                              <w:rPr>
                                <w:rFonts w:ascii="Twinkl" w:eastAsia="Twinkl" w:hAnsi="Twinkl" w:cs="Twinkl"/>
                                <w:b/>
                                <w:color w:val="000000"/>
                              </w:rPr>
                              <w:t xml:space="preserve"> Theologians </w:t>
                            </w:r>
                            <w:r>
                              <w:rPr>
                                <w:rFonts w:ascii="Twinkl" w:eastAsia="Twinkl" w:hAnsi="Twinkl" w:cs="Twinkl"/>
                                <w:color w:val="000000"/>
                              </w:rPr>
                              <w:t>we are learning the Easter story together, hearing that Jesus came back to life again and this was a happy time! We will be learning a simple Alleluia to sing &amp; clap to, and gathering Spring flowers to bring joy &amp; happiness to our prayer table.</w:t>
                            </w:r>
                          </w:p>
                          <w:p w14:paraId="742FB419" w14:textId="77777777" w:rsidR="00221246" w:rsidRDefault="00AD716C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b/>
                                <w:color w:val="000000"/>
                              </w:rPr>
                              <w:t xml:space="preserve">Key Vocabulary: </w:t>
                            </w:r>
                            <w:r>
                              <w:rPr>
                                <w:rFonts w:ascii="Twinkl" w:eastAsia="Twinkl" w:hAnsi="Twinkl" w:cs="Twinkl"/>
                                <w:color w:val="000000"/>
                              </w:rPr>
                              <w:t>Easter, Alleluia, Jesus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AB48346" id="_x0000_s1031" style="position:absolute;margin-left:-32.9pt;margin-top:531.1pt;width:590.2pt;height:135.5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" fillcolor="#a8d08c" strokecolor="#f79646 [3209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1B6E5E98" w14:textId="77777777" w:rsidR="00221246" w:rsidRDefault="00AD716C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000000"/>
                        </w:rPr>
                        <w:t>As</w:t>
                      </w:r>
                      <w:r>
                        <w:rPr>
                          <w:rFonts w:ascii="Twinkl" w:eastAsia="Twinkl" w:hAnsi="Twinkl" w:cs="Twinkl"/>
                          <w:b/>
                          <w:color w:val="000000"/>
                        </w:rPr>
                        <w:t xml:space="preserve"> Theologians </w:t>
                      </w:r>
                      <w:r>
                        <w:rPr>
                          <w:rFonts w:ascii="Twinkl" w:eastAsia="Twinkl" w:hAnsi="Twinkl" w:cs="Twinkl"/>
                          <w:color w:val="000000"/>
                        </w:rPr>
                        <w:t>we are learning the Easter story together, hearing that Jesus came back to life again and this was a happy time! We will be learning a simple Alleluia to sing &amp; clap to, and gathering Spring flowers to bring joy &amp; happiness to our prayer table.</w:t>
                      </w:r>
                    </w:p>
                    <w:p w14:paraId="742FB419" w14:textId="77777777" w:rsidR="00221246" w:rsidRDefault="00AD716C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b/>
                          <w:color w:val="000000"/>
                        </w:rPr>
                        <w:t xml:space="preserve">Key Vocabulary: </w:t>
                      </w:r>
                      <w:r>
                        <w:rPr>
                          <w:rFonts w:ascii="Twinkl" w:eastAsia="Twinkl" w:hAnsi="Twinkl" w:cs="Twinkl"/>
                          <w:color w:val="000000"/>
                        </w:rPr>
                        <w:t>Easter, Alleluia, Jesus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hidden="0" allowOverlap="1" wp14:anchorId="1454EE93" wp14:editId="19514663">
                <wp:simplePos x="0" y="0"/>
                <wp:positionH relativeFrom="column">
                  <wp:posOffset>-341629</wp:posOffset>
                </wp:positionH>
                <wp:positionV relativeFrom="paragraph">
                  <wp:posOffset>8665210</wp:posOffset>
                </wp:positionV>
                <wp:extent cx="7465060" cy="504653"/>
                <wp:effectExtent l="0" t="0" r="0" b="0"/>
                <wp:wrapNone/>
                <wp:docPr id="6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619820" y="3536160"/>
                          <a:ext cx="7452360" cy="4876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A7DA9E"/>
                        </a:solidFill>
                        <a:ln w="12700" cap="flat" cmpd="sng">
                          <a:solidFill>
                            <a:srgbClr val="548135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8E84464" w14:textId="77777777" w:rsidR="00221246" w:rsidRDefault="00AD716C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b/>
                                <w:color w:val="000000"/>
                                <w:sz w:val="28"/>
                              </w:rPr>
                              <w:t xml:space="preserve">Our Gospel Values are: </w:t>
                            </w:r>
                            <w:r>
                              <w:rPr>
                                <w:rFonts w:ascii="Twinkl" w:eastAsia="Twinkl" w:hAnsi="Twinkl" w:cs="Twinkl"/>
                                <w:color w:val="000000"/>
                                <w:sz w:val="28"/>
                              </w:rPr>
                              <w:t>Grateful and Generous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454EE93" id="_x0000_s1032" style="position:absolute;margin-left:-26.9pt;margin-top:682.3pt;width:587.8pt;height:39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" fillcolor="#a7da9e" strokecolor="#548135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28E84464" w14:textId="77777777" w:rsidR="00221246" w:rsidRDefault="00AD716C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b/>
                          <w:color w:val="000000"/>
                          <w:sz w:val="28"/>
                        </w:rPr>
                        <w:t xml:space="preserve">Our Gospel Values are: </w:t>
                      </w:r>
                      <w:r>
                        <w:rPr>
                          <w:rFonts w:ascii="Twinkl" w:eastAsia="Twinkl" w:hAnsi="Twinkl" w:cs="Twinkl"/>
                          <w:color w:val="000000"/>
                          <w:sz w:val="28"/>
                        </w:rPr>
                        <w:t>Grateful and Generous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221246">
      <w:footerReference w:type="default" r:id="rId8"/>
      <w:pgSz w:w="23811" w:h="16838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FE7374" w14:textId="77777777" w:rsidR="002468C4" w:rsidRDefault="00AD716C">
      <w:pPr>
        <w:spacing w:after="0" w:line="240" w:lineRule="auto"/>
      </w:pPr>
      <w:r>
        <w:separator/>
      </w:r>
    </w:p>
  </w:endnote>
  <w:endnote w:type="continuationSeparator" w:id="0">
    <w:p w14:paraId="1BC17BCC" w14:textId="77777777" w:rsidR="002468C4" w:rsidRDefault="00AD71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A423CA20-C0C6-43A9-A98D-A8B514D62F59}"/>
    <w:embedBold r:id="rId2" w:fontKey="{37F01E28-8847-4464-9EAD-E2876BB281C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71E7A718-5BF0-4D90-B4E0-A1D9595ED50B}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  <w:embedRegular r:id="rId4" w:fontKey="{939F670E-02A5-4071-9B3C-CBDC3E776778}"/>
    <w:embedBold r:id="rId5" w:fontKey="{71B2A0AC-5B62-4D54-A340-82F29F2292DD}"/>
    <w:embedItalic r:id="rId6" w:fontKey="{8F36919A-2265-4921-9635-2A7E3D41284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3C9D8298-69BC-45FF-85DF-6A6A7ADF66B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E06FB" w14:textId="77777777" w:rsidR="00221246" w:rsidRDefault="0022124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05F44B" w14:textId="77777777" w:rsidR="002468C4" w:rsidRDefault="00AD716C">
      <w:pPr>
        <w:spacing w:after="0" w:line="240" w:lineRule="auto"/>
      </w:pPr>
      <w:r>
        <w:separator/>
      </w:r>
    </w:p>
  </w:footnote>
  <w:footnote w:type="continuationSeparator" w:id="0">
    <w:p w14:paraId="4AF3E230" w14:textId="77777777" w:rsidR="002468C4" w:rsidRDefault="00AD716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3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246"/>
    <w:rsid w:val="00221246"/>
    <w:rsid w:val="002468C4"/>
    <w:rsid w:val="00580AB8"/>
    <w:rsid w:val="00AD7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2678E0"/>
  <w15:docId w15:val="{622578F4-84E7-40F1-92C9-4609B181C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/IVK4anEqRi0o4eSsJ409oKk+Q==">CgMxLjA4AHIhMWJ4c1VjcDd1eWxoVUNHdW5xemlObjB4amlNWkQ4SUVp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 Carder</dc:creator>
  <cp:lastModifiedBy>F Carder</cp:lastModifiedBy>
  <cp:revision>2</cp:revision>
  <dcterms:created xsi:type="dcterms:W3CDTF">2026-04-17T07:04:00Z</dcterms:created>
  <dcterms:modified xsi:type="dcterms:W3CDTF">2026-04-17T07:04:00Z</dcterms:modified>
</cp:coreProperties>
</file>